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4E" w:rsidRDefault="003D4A4E" w:rsidP="003D4A4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3D4A4E">
        <w:rPr>
          <w:rFonts w:ascii="Arial" w:eastAsia="Times New Roman" w:hAnsi="Arial" w:cs="Arial"/>
          <w:b/>
          <w:bCs/>
          <w:sz w:val="28"/>
          <w:szCs w:val="28"/>
        </w:rPr>
        <w:t>Heinz unveils new blue ketchup</w:t>
      </w:r>
    </w:p>
    <w:p w:rsidR="003D4A4E" w:rsidRPr="003D4A4E" w:rsidRDefault="003D4A4E" w:rsidP="003D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A4E" w:rsidRPr="003D4A4E" w:rsidRDefault="003D4A4E" w:rsidP="003D4A4E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PITTSBURGH (AP) — Blue cheese, blueberries and chicken cordon bleu, but blue ketchup?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The H.J. Heinz Co., which has sold the condiment in red, green, purple, pink, orange and teal, is adding blue to its palette of crazy-colored ketchup. The Pittsburgh company unveiled Heinz EZ Squirt "Stellar Blue" this week, just in time for spring and summer — hot seasons for condiments.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Based on the success of the other colors, the food giant expects the new color to provide a boost to all ketchup sales, not just the oddly tinted ones, said Heinz spokesman Robin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>Since Heinz introduced its first shade, "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Blastin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' Green," in October 2000, the company sold more than 25 million bottles of colored ketchup. Last year, Heinz controlled 60% of the American ketchup market, an all-time high for the company,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Every time the company introduces a color, its share of the market bumps up a bit,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"It's the time of year when overall sales goes up. There's a nice bump in volume from EZ Squirt products, but we tend to have a halo over ketchup, overall,"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Christine McCracken, an analyst with Midwest Research, said she is not surprised Heinz would introduce a new color, based on the other colors' incremental success.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"There's probably some cannibalization of existing products. If you're going to buy blue ketchup, you might not buy traditional ketchup," McCracken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>The condiment maker stopped producing "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Blastin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' Green" and "Funky Purple," but consumers can still find it on some grocers' shelves. Of course, EZ Squirt still comes in traditional red.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Like the company's "Mystery Color," which was rolled out in April 2002, Heinz will produce a limited supply of 500,000 blue bottles.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Heinz produced 1 million rainbow-colored, mystery bottles last year. Consumers who bought the ketchup didn't know, until they squirted it on a burger or fries, whether they got pink, orange or teal.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The company hoped customers' reactions would help it decide its next hue, but no one color became a front runner. Instead, customers called for blue,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EZ Squirt is a strong product for Heinz because it keeps young consumers' tastes in mind, </w:t>
      </w:r>
      <w:proofErr w:type="spellStart"/>
      <w:r w:rsidRPr="003D4A4E">
        <w:rPr>
          <w:rFonts w:ascii="Arial" w:eastAsia="Times New Roman" w:hAnsi="Arial" w:cs="Arial"/>
          <w:sz w:val="20"/>
          <w:szCs w:val="20"/>
        </w:rPr>
        <w:t>Teets</w:t>
      </w:r>
      <w:proofErr w:type="spellEnd"/>
      <w:r w:rsidRPr="003D4A4E">
        <w:rPr>
          <w:rFonts w:ascii="Arial" w:eastAsia="Times New Roman" w:hAnsi="Arial" w:cs="Arial"/>
          <w:sz w:val="20"/>
          <w:szCs w:val="20"/>
        </w:rPr>
        <w:t xml:space="preserve">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"The insight behind EZ Squirt wasn't about color at all, it was about the bottle," which was designed with kids' hands in mind, he said. </w:t>
      </w:r>
    </w:p>
    <w:p w:rsidR="003D4A4E" w:rsidRPr="003D4A4E" w:rsidRDefault="003D4A4E" w:rsidP="003D4A4E">
      <w:pPr>
        <w:spacing w:before="120" w:after="120" w:line="240" w:lineRule="auto"/>
        <w:ind w:right="2070"/>
        <w:rPr>
          <w:rFonts w:ascii="Arial" w:eastAsia="Times New Roman" w:hAnsi="Arial" w:cs="Arial"/>
          <w:sz w:val="20"/>
          <w:szCs w:val="20"/>
        </w:rPr>
      </w:pPr>
      <w:r w:rsidRPr="003D4A4E">
        <w:rPr>
          <w:rFonts w:ascii="Arial" w:eastAsia="Times New Roman" w:hAnsi="Arial" w:cs="Arial"/>
          <w:sz w:val="20"/>
          <w:szCs w:val="20"/>
        </w:rPr>
        <w:t xml:space="preserve">There's no telling what shade ketchup will take next, but the company keeps an eye on ideas from customers — especially those who get a kick out of weird-colored food. </w:t>
      </w:r>
    </w:p>
    <w:p w:rsidR="0041720D" w:rsidRDefault="003D4A4E" w:rsidP="003D4A4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A4E">
        <w:rPr>
          <w:rFonts w:ascii="Times New Roman" w:eastAsia="Times New Roman" w:hAnsi="Times New Roman" w:cs="Times New Roman"/>
          <w:sz w:val="24"/>
          <w:szCs w:val="24"/>
        </w:rPr>
        <w:t xml:space="preserve">"It's not mom and dad's ketchup," </w:t>
      </w:r>
      <w:proofErr w:type="spellStart"/>
      <w:r w:rsidRPr="003D4A4E">
        <w:rPr>
          <w:rFonts w:ascii="Times New Roman" w:eastAsia="Times New Roman" w:hAnsi="Times New Roman" w:cs="Times New Roman"/>
          <w:sz w:val="24"/>
          <w:szCs w:val="24"/>
        </w:rPr>
        <w:t>Teets</w:t>
      </w:r>
      <w:proofErr w:type="spellEnd"/>
      <w:r w:rsidRPr="003D4A4E">
        <w:rPr>
          <w:rFonts w:ascii="Times New Roman" w:eastAsia="Times New Roman" w:hAnsi="Times New Roman" w:cs="Times New Roman"/>
          <w:sz w:val="24"/>
          <w:szCs w:val="24"/>
        </w:rPr>
        <w:t xml:space="preserve"> said. "If parents think it's a little strange, that's all the better for kids."</w:t>
      </w:r>
    </w:p>
    <w:p w:rsidR="003D4A4E" w:rsidRPr="003D4A4E" w:rsidRDefault="003D4A4E" w:rsidP="003D4A4E">
      <w:pPr>
        <w:rPr>
          <w:sz w:val="16"/>
          <w:szCs w:val="16"/>
        </w:rPr>
      </w:pPr>
      <w:r w:rsidRPr="003D4A4E">
        <w:rPr>
          <w:sz w:val="16"/>
          <w:szCs w:val="16"/>
        </w:rPr>
        <w:t>http://usatoday30.usatoday.com/money/industries/food/2003-04-07-blue-ketchup_x.htm#</w:t>
      </w:r>
      <w:bookmarkStart w:id="0" w:name="_GoBack"/>
      <w:bookmarkEnd w:id="0"/>
    </w:p>
    <w:sectPr w:rsidR="003D4A4E" w:rsidRPr="003D4A4E" w:rsidSect="00812B42"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23"/>
    <w:rsid w:val="003D4A4E"/>
    <w:rsid w:val="0041720D"/>
    <w:rsid w:val="00812B42"/>
    <w:rsid w:val="00D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9F5D-1348-457E-A492-9302FC2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-copy">
    <w:name w:val="inside-copy"/>
    <w:basedOn w:val="Normal"/>
    <w:rsid w:val="003D4A4E"/>
    <w:pPr>
      <w:spacing w:before="100" w:beforeAutospacing="1" w:after="100" w:afterAutospacing="1" w:line="240" w:lineRule="auto"/>
      <w:ind w:right="2070"/>
    </w:pPr>
    <w:rPr>
      <w:rFonts w:ascii="Arial" w:eastAsia="Times New Roman" w:hAnsi="Arial" w:cs="Arial"/>
      <w:sz w:val="20"/>
      <w:szCs w:val="20"/>
    </w:rPr>
  </w:style>
  <w:style w:type="paragraph" w:customStyle="1" w:styleId="intro-copy">
    <w:name w:val="intro-copy"/>
    <w:basedOn w:val="Normal"/>
    <w:rsid w:val="003D4A4E"/>
    <w:pPr>
      <w:spacing w:before="100" w:beforeAutospacing="1" w:after="100" w:afterAutospacing="1" w:line="240" w:lineRule="auto"/>
      <w:ind w:right="2070"/>
    </w:pPr>
    <w:rPr>
      <w:rFonts w:ascii="Arial" w:eastAsia="Times New Roman" w:hAnsi="Arial" w:cs="Arial"/>
      <w:sz w:val="20"/>
      <w:szCs w:val="20"/>
    </w:rPr>
  </w:style>
  <w:style w:type="character" w:customStyle="1" w:styleId="inside-head1">
    <w:name w:val="inside-head1"/>
    <w:basedOn w:val="DefaultParagraphFont"/>
    <w:rsid w:val="003D4A4E"/>
    <w:rPr>
      <w:rFonts w:ascii="Arial" w:hAnsi="Arial" w:cs="Arial" w:hint="default"/>
      <w:b/>
      <w:bCs/>
      <w:sz w:val="30"/>
      <w:szCs w:val="30"/>
    </w:rPr>
  </w:style>
  <w:style w:type="character" w:customStyle="1" w:styleId="sidebar1">
    <w:name w:val="sidebar1"/>
    <w:basedOn w:val="DefaultParagraphFont"/>
    <w:rsid w:val="003D4A4E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282">
          <w:marLeft w:val="0"/>
          <w:marRight w:val="20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3</cp:revision>
  <dcterms:created xsi:type="dcterms:W3CDTF">2014-01-03T20:41:00Z</dcterms:created>
  <dcterms:modified xsi:type="dcterms:W3CDTF">2014-01-03T20:44:00Z</dcterms:modified>
</cp:coreProperties>
</file>